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7" w:rsidRDefault="00467D29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2C4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29"/>
    <w:rsid w:val="002C41B7"/>
    <w:rsid w:val="00467D29"/>
    <w:rsid w:val="00E7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COMPARATIVO DE GASTOS</c:v>
                </c:pt>
              </c:strCache>
            </c:strRef>
          </c:tx>
          <c:invertIfNegative val="0"/>
          <c:cat>
            <c:strRef>
              <c:f>Hoja1!$A$2:$A$3</c:f>
              <c:strCache>
                <c:ptCount val="2"/>
                <c:pt idx="0">
                  <c:v>DICIEMBRE 2014.</c:v>
                </c:pt>
                <c:pt idx="1">
                  <c:v>DICIEMBRE 2015.</c:v>
                </c:pt>
              </c:strCache>
            </c:strRef>
          </c:cat>
          <c:val>
            <c:numRef>
              <c:f>Hoja1!$B$2:$B$3</c:f>
              <c:numCache>
                <c:formatCode>#,##0.00</c:formatCode>
                <c:ptCount val="2"/>
                <c:pt idx="0">
                  <c:v>2659605.7999999998</c:v>
                </c:pt>
                <c:pt idx="1">
                  <c:v>2868409.62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51511680"/>
        <c:axId val="51514368"/>
      </c:barChart>
      <c:catAx>
        <c:axId val="515116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51514368"/>
        <c:crosses val="autoZero"/>
        <c:auto val="1"/>
        <c:lblAlgn val="ctr"/>
        <c:lblOffset val="100"/>
        <c:noMultiLvlLbl val="0"/>
      </c:catAx>
      <c:valAx>
        <c:axId val="51514368"/>
        <c:scaling>
          <c:orientation val="minMax"/>
        </c:scaling>
        <c:delete val="0"/>
        <c:axPos val="l"/>
        <c:numFmt formatCode="&quot;$&quot;#,##0.00_);\(&quot;$&quot;#,##0.00\)" sourceLinked="0"/>
        <c:majorTickMark val="none"/>
        <c:minorTickMark val="none"/>
        <c:tickLblPos val="nextTo"/>
        <c:crossAx val="51511680"/>
        <c:crosses val="autoZero"/>
        <c:crossBetween val="between"/>
      </c:valAx>
    </c:plotArea>
    <c:legend>
      <c:legendPos val="t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GONZALEZ GONZALEZ</dc:creator>
  <cp:lastModifiedBy>MARCO ANTONIO GONZALEZ GONZALEZ</cp:lastModifiedBy>
  <cp:revision>1</cp:revision>
  <dcterms:created xsi:type="dcterms:W3CDTF">2016-02-16T18:38:00Z</dcterms:created>
  <dcterms:modified xsi:type="dcterms:W3CDTF">2016-02-16T20:00:00Z</dcterms:modified>
</cp:coreProperties>
</file>